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1" w:rsidRPr="00C50C31" w:rsidRDefault="00C50C31" w:rsidP="00C50C3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C50C3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Приказ Министерства образования и науки Российской Федерации (</w:t>
      </w:r>
      <w:proofErr w:type="spellStart"/>
      <w:r w:rsidRPr="00C50C3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Минобрнауки</w:t>
      </w:r>
      <w:proofErr w:type="spellEnd"/>
      <w:r w:rsidRPr="00C50C3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России) от 14 июня 2013 г. N 462 г. Москва "Об утверждении Порядка проведения </w:t>
      </w:r>
      <w:proofErr w:type="spellStart"/>
      <w:r w:rsidRPr="00C50C3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образовательной организацией"</w:t>
      </w:r>
    </w:p>
    <w:p w:rsidR="00C50C31" w:rsidRP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27 июня 2013 г. Регистрационный N 28908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C50C3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</w:t>
      </w: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: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 Утвердить прилагаемый Порядок проведения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образовательной организацией.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" (зарегистрирован Минюстом России 12 апреля 2012 г., регистрационный N 23821).</w:t>
      </w:r>
    </w:p>
    <w:p w:rsidR="00C50C31" w:rsidRP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3. Настоящий приказ вступает в силу с 1 сентября 2013 года.</w:t>
      </w:r>
      <w:bookmarkStart w:id="0" w:name="_GoBack"/>
      <w:bookmarkEnd w:id="0"/>
    </w:p>
    <w:p w:rsidR="00C50C31" w:rsidRP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Министр Д. Ливанов</w:t>
      </w:r>
    </w:p>
    <w:p w:rsidR="00C50C31" w:rsidRPr="00C50C31" w:rsidRDefault="00C50C31" w:rsidP="00C50C31">
      <w:pPr>
        <w:spacing w:after="100" w:afterAutospacing="1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Порядок проведения </w:t>
      </w:r>
      <w:proofErr w:type="spellStart"/>
      <w:r w:rsidRPr="00C50C3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образовательной организацией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 Настоящий Порядок устанавливает правила проведения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образовательной организацией (далее - организации).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 Целями проведения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(далее - отчет).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3.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Самообследование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проводится организацией ежегодно.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4. Процедура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включает в себя следующие этапы: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планирование и подготовку работ по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самообследованию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организации;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организацию и проведение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 организации;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обобщение полученных результатов и на их основе формирование отчета;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5. Сроки, форма проведения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, состав лиц, привлекаемых для его проведения, определяются организацией самостоятельно.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6. В процессе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самообследованию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C50C3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1</w:t>
      </w:r>
      <w:proofErr w:type="gram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7. Результаты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самообследования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самообследованию</w:t>
      </w:r>
      <w:proofErr w:type="spellEnd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Отчет подписывается руководителем организации и заверяется ее печатью.</w:t>
      </w:r>
    </w:p>
    <w:p w:rsidR="00C50C31" w:rsidRP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8. </w:t>
      </w:r>
      <w:proofErr w:type="gramStart"/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</w:t>
      </w: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C50C31" w:rsidRDefault="00C50C31" w:rsidP="00C50C31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50C3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1</w:t>
      </w:r>
      <w:r w:rsidRPr="00C50C31">
        <w:rPr>
          <w:rFonts w:ascii="Arial" w:eastAsia="Times New Roman" w:hAnsi="Arial" w:cs="Arial"/>
          <w:color w:val="000000"/>
          <w:spacing w:val="3"/>
          <w:sz w:val="24"/>
          <w:szCs w:val="24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14 декабря 2017 г. N 1218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В ПОРЯДОК ПРОВЕДЕНИЯ САМООБСЛЕДОВАНИЯ </w:t>
      </w:r>
      <w:proofErr w:type="gramStart"/>
      <w:r>
        <w:rPr>
          <w:rFonts w:ascii="Arial" w:hAnsi="Arial" w:cs="Arial"/>
          <w:b/>
          <w:bCs/>
          <w:color w:val="222222"/>
        </w:rPr>
        <w:t>ОБРАЗОВАТЕЛЬНОЙ</w:t>
      </w:r>
      <w:proofErr w:type="gramEnd"/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ОРГАНИЗАЦИИ, </w:t>
      </w:r>
      <w:proofErr w:type="gramStart"/>
      <w:r>
        <w:rPr>
          <w:rFonts w:ascii="Arial" w:hAnsi="Arial" w:cs="Arial"/>
          <w:b/>
          <w:bCs/>
          <w:color w:val="222222"/>
        </w:rPr>
        <w:t>УТВЕРЖДЕННЫЙ</w:t>
      </w:r>
      <w:proofErr w:type="gramEnd"/>
      <w:r>
        <w:rPr>
          <w:rFonts w:ascii="Arial" w:hAnsi="Arial" w:cs="Arial"/>
          <w:b/>
          <w:bCs/>
          <w:color w:val="222222"/>
        </w:rPr>
        <w:t xml:space="preserve"> ПРИКАЗОМ МИНИСТЕРСТВА ОБРАЗОВАНИЯ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НАУКИ РОССИЙСКОЙ ФЕДЕРАЦИИ ОТ 14 ИЮНЯ 2013 Г. N 462</w:t>
      </w:r>
    </w:p>
    <w:p w:rsidR="00C50C31" w:rsidRDefault="00C50C31" w:rsidP="00C50C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Приказываю:</w:t>
      </w:r>
    </w:p>
    <w:p w:rsidR="00C50C31" w:rsidRDefault="00C50C31" w:rsidP="00C50C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Утвердить прилагаемые изменения, которые вносятся в Порядок проведения </w:t>
      </w:r>
      <w:proofErr w:type="spellStart"/>
      <w:r>
        <w:rPr>
          <w:rFonts w:ascii="Arial" w:hAnsi="Arial" w:cs="Arial"/>
          <w:color w:val="222222"/>
        </w:rPr>
        <w:t>самообследования</w:t>
      </w:r>
      <w:proofErr w:type="spellEnd"/>
      <w:r>
        <w:rPr>
          <w:rFonts w:ascii="Arial" w:hAnsi="Arial" w:cs="Arial"/>
          <w:color w:val="222222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N </w:t>
      </w:r>
      <w:hyperlink r:id="rId5" w:history="1">
        <w:r>
          <w:rPr>
            <w:rStyle w:val="a4"/>
            <w:rFonts w:ascii="inherit" w:hAnsi="inherit" w:cs="Arial"/>
            <w:color w:val="1B6DFD"/>
            <w:bdr w:val="none" w:sz="0" w:space="0" w:color="auto" w:frame="1"/>
          </w:rPr>
          <w:t>462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27 июня 2013 г., регистрационный N 28908).</w:t>
      </w:r>
    </w:p>
    <w:p w:rsidR="00C50C31" w:rsidRDefault="00C50C31" w:rsidP="00C50C3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C50C31" w:rsidRDefault="00C50C31" w:rsidP="00C50C3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О.Ю.ВАСИЛЬЕВА</w:t>
      </w:r>
    </w:p>
    <w:p w:rsidR="00C50C31" w:rsidRDefault="00C50C31" w:rsidP="00C50C3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C50C31" w:rsidRDefault="00C50C31" w:rsidP="00C50C3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C50C31" w:rsidRDefault="00C50C31" w:rsidP="00C50C3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C50C31" w:rsidRDefault="00C50C31" w:rsidP="00C50C3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образования</w:t>
      </w:r>
    </w:p>
    <w:p w:rsidR="00C50C31" w:rsidRDefault="00C50C31" w:rsidP="00C50C3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 науки Российской Федерации</w:t>
      </w:r>
    </w:p>
    <w:p w:rsidR="00C50C31" w:rsidRDefault="00C50C31" w:rsidP="00C50C3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14 декабря 2017 г. N 1218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КОТОРЫЕ ВНОСЯТСЯ В ПОРЯДОК ПРОВЕДЕНИЯ САМООБСЛЕДОВАНИЯ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ОБРАЗОВАТЕЛЬНОЙ ОРГАНИЗАЦИИ, </w:t>
      </w:r>
      <w:proofErr w:type="gramStart"/>
      <w:r>
        <w:rPr>
          <w:rFonts w:ascii="Arial" w:hAnsi="Arial" w:cs="Arial"/>
          <w:b/>
          <w:bCs/>
          <w:color w:val="222222"/>
        </w:rPr>
        <w:t>УТВЕРЖДЕННЫЙ</w:t>
      </w:r>
      <w:proofErr w:type="gramEnd"/>
      <w:r>
        <w:rPr>
          <w:rFonts w:ascii="Arial" w:hAnsi="Arial" w:cs="Arial"/>
          <w:b/>
          <w:bCs/>
          <w:color w:val="222222"/>
        </w:rPr>
        <w:t xml:space="preserve"> ПРИКАЗОМ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МИНИСТЕРСТВА ОБРАЗОВАНИЯ И НАУКИ РОССИЙСКОЙ ФЕДЕРАЦИИ</w:t>
      </w:r>
    </w:p>
    <w:p w:rsidR="00C50C31" w:rsidRDefault="00C50C31" w:rsidP="00C50C3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14 ИЮНЯ 2013 Г. N 462</w:t>
      </w:r>
    </w:p>
    <w:p w:rsidR="00C50C31" w:rsidRDefault="00C50C31" w:rsidP="00C50C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Абзац второй пункта 7 изложить в следующей редакции:</w:t>
      </w:r>
    </w:p>
    <w:p w:rsidR="00C50C31" w:rsidRDefault="00C50C31" w:rsidP="00C50C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"Отчетным периодом является предшествующий </w:t>
      </w:r>
      <w:proofErr w:type="spellStart"/>
      <w:r>
        <w:rPr>
          <w:rFonts w:ascii="Arial" w:hAnsi="Arial" w:cs="Arial"/>
          <w:color w:val="222222"/>
        </w:rPr>
        <w:t>самообследованию</w:t>
      </w:r>
      <w:proofErr w:type="spellEnd"/>
      <w:r>
        <w:rPr>
          <w:rFonts w:ascii="Arial" w:hAnsi="Arial" w:cs="Arial"/>
          <w:color w:val="222222"/>
        </w:rPr>
        <w:t xml:space="preserve"> календарный год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C50C31" w:rsidRDefault="00C50C31" w:rsidP="00C50C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Пункт 8 изложить в следующей редакции:</w:t>
      </w:r>
    </w:p>
    <w:p w:rsidR="00C50C31" w:rsidRDefault="00C50C31" w:rsidP="00C50C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C50C31" w:rsidRPr="00C50C31" w:rsidRDefault="00C50C31" w:rsidP="00C50C3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087A70" w:rsidRDefault="00087A70"/>
    <w:sectPr w:rsidR="000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31"/>
    <w:rsid w:val="00087A70"/>
    <w:rsid w:val="00C5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50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50C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C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C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0C31"/>
    <w:rPr>
      <w:color w:val="0000FF"/>
      <w:u w:val="single"/>
    </w:rPr>
  </w:style>
  <w:style w:type="paragraph" w:customStyle="1" w:styleId="pr">
    <w:name w:val="pr"/>
    <w:basedOn w:val="a"/>
    <w:rsid w:val="00C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50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50C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C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C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0C31"/>
    <w:rPr>
      <w:color w:val="0000FF"/>
      <w:u w:val="single"/>
    </w:rPr>
  </w:style>
  <w:style w:type="paragraph" w:customStyle="1" w:styleId="pr">
    <w:name w:val="pr"/>
    <w:basedOn w:val="a"/>
    <w:rsid w:val="00C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592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5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Prikaz-Minobrnauki-Rossii-ot-14.06.2013-N-4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</cp:revision>
  <dcterms:created xsi:type="dcterms:W3CDTF">2018-04-18T12:17:00Z</dcterms:created>
  <dcterms:modified xsi:type="dcterms:W3CDTF">2018-04-18T12:21:00Z</dcterms:modified>
</cp:coreProperties>
</file>